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CF31" w14:textId="77777777" w:rsidR="00D7741E" w:rsidRPr="00D7741E" w:rsidRDefault="00D7741E" w:rsidP="00D7741E">
      <w:pPr>
        <w:pStyle w:val="1"/>
        <w:spacing w:after="156"/>
        <w:rPr>
          <w:rStyle w:val="bigtitle1"/>
          <w:rFonts w:ascii="宋体" w:hAnsi="宋体"/>
          <w:b/>
          <w:szCs w:val="30"/>
        </w:rPr>
      </w:pPr>
      <w:bookmarkStart w:id="0" w:name="_Toc528160606"/>
      <w:r w:rsidRPr="00D7741E">
        <w:rPr>
          <w:rFonts w:ascii="宋体" w:eastAsia="宋体" w:hAnsi="宋体" w:hint="eastAsia"/>
          <w:b/>
        </w:rPr>
        <w:t>翻译硕士专业学位研究生奖学金评定办法</w:t>
      </w:r>
      <w:bookmarkEnd w:id="0"/>
    </w:p>
    <w:p w14:paraId="0E1D702F" w14:textId="77777777" w:rsidR="00D7741E" w:rsidRPr="00D7741E" w:rsidRDefault="00D7741E" w:rsidP="00D7741E">
      <w:pPr>
        <w:spacing w:after="0" w:line="440" w:lineRule="exact"/>
        <w:ind w:firstLineChars="200" w:firstLine="420"/>
        <w:jc w:val="both"/>
        <w:rPr>
          <w:rFonts w:ascii="宋体" w:eastAsia="宋体" w:hAnsi="宋体"/>
          <w:sz w:val="21"/>
          <w:szCs w:val="21"/>
        </w:rPr>
      </w:pPr>
      <w:r w:rsidRPr="00D7741E">
        <w:rPr>
          <w:rFonts w:ascii="宋体" w:eastAsia="宋体" w:hAnsi="宋体" w:hint="eastAsia"/>
          <w:sz w:val="21"/>
          <w:szCs w:val="21"/>
        </w:rPr>
        <w:t xml:space="preserve">    </w:t>
      </w:r>
    </w:p>
    <w:p w14:paraId="1A656556" w14:textId="77777777" w:rsidR="00D7741E" w:rsidRPr="00D7741E" w:rsidRDefault="00D7741E" w:rsidP="00D7741E">
      <w:pPr>
        <w:spacing w:after="0" w:line="440" w:lineRule="exact"/>
        <w:ind w:firstLineChars="200" w:firstLine="420"/>
        <w:jc w:val="both"/>
        <w:rPr>
          <w:rFonts w:ascii="宋体" w:eastAsia="宋体" w:hAnsi="宋体"/>
          <w:sz w:val="21"/>
          <w:szCs w:val="21"/>
        </w:rPr>
      </w:pPr>
      <w:r w:rsidRPr="00D7741E">
        <w:rPr>
          <w:rFonts w:ascii="宋体" w:eastAsia="宋体" w:hAnsi="宋体"/>
          <w:sz w:val="21"/>
          <w:szCs w:val="21"/>
        </w:rPr>
        <w:t>根据《齐鲁工业大学研究生奖助学金管理办法（试行）》（齐鲁工大校字</w:t>
      </w:r>
      <w:r w:rsidRPr="00D7741E">
        <w:rPr>
          <w:rFonts w:ascii="宋体" w:eastAsia="宋体" w:hAnsi="宋体" w:hint="eastAsia"/>
          <w:sz w:val="21"/>
          <w:szCs w:val="21"/>
        </w:rPr>
        <w:t xml:space="preserve"> 〔2014〕</w:t>
      </w:r>
      <w:r w:rsidRPr="00D7741E">
        <w:rPr>
          <w:rFonts w:ascii="宋体" w:eastAsia="宋体" w:hAnsi="宋体"/>
          <w:sz w:val="21"/>
          <w:szCs w:val="21"/>
        </w:rPr>
        <w:t>36号）文件精神，</w:t>
      </w:r>
      <w:r w:rsidRPr="00D7741E">
        <w:rPr>
          <w:rFonts w:ascii="宋体" w:eastAsia="宋体" w:hAnsi="宋体" w:hint="eastAsia"/>
          <w:sz w:val="21"/>
          <w:szCs w:val="21"/>
        </w:rPr>
        <w:t>结合外国语学院翻译硕士专业学位研究生</w:t>
      </w:r>
      <w:r w:rsidRPr="00D7741E">
        <w:rPr>
          <w:rFonts w:ascii="宋体" w:eastAsia="宋体" w:hAnsi="宋体"/>
          <w:sz w:val="21"/>
          <w:szCs w:val="21"/>
        </w:rPr>
        <w:t>教学科研</w:t>
      </w:r>
      <w:r w:rsidRPr="00D7741E">
        <w:rPr>
          <w:rFonts w:ascii="宋体" w:eastAsia="宋体" w:hAnsi="宋体" w:hint="eastAsia"/>
          <w:sz w:val="21"/>
          <w:szCs w:val="21"/>
        </w:rPr>
        <w:t>实际，制定本</w:t>
      </w:r>
      <w:r w:rsidRPr="00D7741E">
        <w:rPr>
          <w:rFonts w:ascii="宋体" w:eastAsia="宋体" w:hAnsi="宋体"/>
          <w:sz w:val="21"/>
          <w:szCs w:val="21"/>
        </w:rPr>
        <w:t>办法</w:t>
      </w:r>
      <w:r w:rsidRPr="00D7741E">
        <w:rPr>
          <w:rFonts w:ascii="宋体" w:eastAsia="宋体" w:hAnsi="宋体" w:hint="eastAsia"/>
          <w:sz w:val="21"/>
          <w:szCs w:val="21"/>
        </w:rPr>
        <w:t>。</w:t>
      </w:r>
    </w:p>
    <w:p w14:paraId="3EED58CD" w14:textId="77777777" w:rsidR="00D7741E" w:rsidRPr="00D7741E" w:rsidRDefault="00D7741E" w:rsidP="00D7741E">
      <w:pPr>
        <w:spacing w:after="0" w:line="440" w:lineRule="exact"/>
        <w:ind w:firstLineChars="200" w:firstLine="420"/>
        <w:jc w:val="both"/>
        <w:rPr>
          <w:rStyle w:val="bigtitle1"/>
          <w:rFonts w:ascii="宋体" w:hAnsi="宋体"/>
          <w:bCs/>
          <w:sz w:val="21"/>
          <w:szCs w:val="21"/>
        </w:rPr>
      </w:pPr>
    </w:p>
    <w:p w14:paraId="32749208"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第一部分 总则</w:t>
      </w:r>
    </w:p>
    <w:p w14:paraId="3D13036A"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 xml:space="preserve">第一条  </w:t>
      </w:r>
      <w:r w:rsidRPr="00D7741E">
        <w:rPr>
          <w:rFonts w:ascii="宋体" w:eastAsia="宋体" w:hAnsi="宋体"/>
        </w:rPr>
        <w:t>为</w:t>
      </w:r>
      <w:r w:rsidRPr="00D7741E">
        <w:rPr>
          <w:rFonts w:ascii="宋体" w:eastAsia="宋体" w:hAnsi="宋体" w:hint="eastAsia"/>
        </w:rPr>
        <w:t>将研究生培养成具有创新精神、</w:t>
      </w:r>
      <w:r w:rsidRPr="00D7741E">
        <w:rPr>
          <w:rFonts w:ascii="宋体" w:eastAsia="宋体" w:hAnsi="宋体"/>
        </w:rPr>
        <w:t>科研精神</w:t>
      </w:r>
      <w:r w:rsidRPr="00D7741E">
        <w:rPr>
          <w:rFonts w:ascii="宋体" w:eastAsia="宋体" w:hAnsi="宋体" w:hint="eastAsia"/>
        </w:rPr>
        <w:t>和实践能力的高素质人才，鼓励研究生德、智、体、美、劳等</w:t>
      </w:r>
      <w:r w:rsidRPr="00D7741E">
        <w:rPr>
          <w:rFonts w:ascii="宋体" w:eastAsia="宋体" w:hAnsi="宋体"/>
        </w:rPr>
        <w:t>综合素质全面提高，</w:t>
      </w:r>
      <w:r w:rsidRPr="00D7741E">
        <w:rPr>
          <w:rFonts w:ascii="宋体" w:eastAsia="宋体" w:hAnsi="宋体" w:hint="eastAsia"/>
        </w:rPr>
        <w:t>结合学院实际，特制订本办法，评选范围涵盖本院所有经学校认定的非定向</w:t>
      </w:r>
      <w:r w:rsidRPr="00D7741E">
        <w:rPr>
          <w:rFonts w:ascii="宋体" w:eastAsia="宋体" w:hAnsi="宋体"/>
        </w:rPr>
        <w:t>全日制在校</w:t>
      </w:r>
      <w:r w:rsidRPr="00D7741E">
        <w:rPr>
          <w:rFonts w:ascii="宋体" w:eastAsia="宋体" w:hAnsi="宋体" w:hint="eastAsia"/>
        </w:rPr>
        <w:t>研究生。</w:t>
      </w:r>
    </w:p>
    <w:p w14:paraId="1D76D06D"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第二条  成立外国语学院研究生奖学金评定委员会，具体负责本院研究生奖学金评定工作的相关事宜。</w:t>
      </w:r>
    </w:p>
    <w:p w14:paraId="7226B40B"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第三条  研究生奖学金评定分为总体</w:t>
      </w:r>
      <w:r w:rsidRPr="00D7741E">
        <w:rPr>
          <w:rFonts w:ascii="宋体" w:eastAsia="宋体" w:hAnsi="宋体"/>
        </w:rPr>
        <w:t>量化和奖学金评定委员会审核两</w:t>
      </w:r>
      <w:r w:rsidRPr="00D7741E">
        <w:rPr>
          <w:rFonts w:ascii="宋体" w:eastAsia="宋体" w:hAnsi="宋体" w:hint="eastAsia"/>
        </w:rPr>
        <w:t>个</w:t>
      </w:r>
      <w:r w:rsidRPr="00D7741E">
        <w:rPr>
          <w:rFonts w:ascii="宋体" w:eastAsia="宋体" w:hAnsi="宋体"/>
        </w:rPr>
        <w:t>主</w:t>
      </w:r>
      <w:r w:rsidRPr="00D7741E">
        <w:rPr>
          <w:rFonts w:ascii="宋体" w:eastAsia="宋体" w:hAnsi="宋体" w:hint="eastAsia"/>
        </w:rPr>
        <w:t>要</w:t>
      </w:r>
      <w:r w:rsidRPr="00D7741E">
        <w:rPr>
          <w:rFonts w:ascii="宋体" w:eastAsia="宋体" w:hAnsi="宋体"/>
        </w:rPr>
        <w:t>部分</w:t>
      </w:r>
      <w:r w:rsidRPr="00D7741E">
        <w:rPr>
          <w:rFonts w:ascii="宋体" w:eastAsia="宋体" w:hAnsi="宋体" w:hint="eastAsia"/>
        </w:rPr>
        <w:t>，</w:t>
      </w:r>
      <w:r w:rsidRPr="00D7741E">
        <w:rPr>
          <w:rFonts w:ascii="宋体" w:eastAsia="宋体" w:hAnsi="宋体"/>
        </w:rPr>
        <w:t>各年级奖学金</w:t>
      </w:r>
      <w:r w:rsidRPr="00D7741E">
        <w:rPr>
          <w:rFonts w:ascii="宋体" w:eastAsia="宋体" w:hAnsi="宋体" w:hint="eastAsia"/>
        </w:rPr>
        <w:t>员额与</w:t>
      </w:r>
      <w:r w:rsidRPr="00D7741E">
        <w:rPr>
          <w:rFonts w:ascii="宋体" w:eastAsia="宋体" w:hAnsi="宋体"/>
        </w:rPr>
        <w:t>等级</w:t>
      </w:r>
      <w:r w:rsidRPr="00D7741E">
        <w:rPr>
          <w:rFonts w:ascii="宋体" w:eastAsia="宋体" w:hAnsi="宋体" w:hint="eastAsia"/>
        </w:rPr>
        <w:t>由学院研究生奖学金评定委员会酌情</w:t>
      </w:r>
      <w:r w:rsidRPr="00D7741E">
        <w:rPr>
          <w:rFonts w:ascii="宋体" w:eastAsia="宋体" w:hAnsi="宋体"/>
        </w:rPr>
        <w:t>分配</w:t>
      </w:r>
      <w:r w:rsidRPr="00D7741E">
        <w:rPr>
          <w:rFonts w:ascii="宋体" w:eastAsia="宋体" w:hAnsi="宋体" w:hint="eastAsia"/>
        </w:rPr>
        <w:t>。</w:t>
      </w:r>
      <w:r w:rsidRPr="00D7741E">
        <w:rPr>
          <w:rFonts w:ascii="宋体" w:eastAsia="宋体" w:hAnsi="宋体"/>
        </w:rPr>
        <w:t>总体量化是</w:t>
      </w:r>
      <w:r w:rsidRPr="00D7741E">
        <w:rPr>
          <w:rFonts w:ascii="宋体" w:eastAsia="宋体" w:hAnsi="宋体" w:hint="eastAsia"/>
        </w:rPr>
        <w:t>以</w:t>
      </w:r>
      <w:r w:rsidRPr="00D7741E">
        <w:rPr>
          <w:rFonts w:ascii="宋体" w:eastAsia="宋体" w:hAnsi="宋体"/>
        </w:rPr>
        <w:t>一定的标准对</w:t>
      </w:r>
      <w:r w:rsidRPr="00D7741E">
        <w:rPr>
          <w:rFonts w:ascii="宋体" w:eastAsia="宋体" w:hAnsi="宋体" w:hint="eastAsia"/>
        </w:rPr>
        <w:t>所有研究生的学习成绩</w:t>
      </w:r>
      <w:r w:rsidRPr="00D7741E">
        <w:rPr>
          <w:rFonts w:ascii="宋体" w:eastAsia="宋体" w:hAnsi="宋体"/>
        </w:rPr>
        <w:t>、科研成</w:t>
      </w:r>
      <w:r w:rsidRPr="00D7741E">
        <w:rPr>
          <w:rFonts w:ascii="宋体" w:eastAsia="宋体" w:hAnsi="宋体" w:hint="eastAsia"/>
        </w:rPr>
        <w:t>绩</w:t>
      </w:r>
      <w:r w:rsidRPr="00D7741E">
        <w:rPr>
          <w:rFonts w:ascii="宋体" w:eastAsia="宋体" w:hAnsi="宋体"/>
        </w:rPr>
        <w:t>、</w:t>
      </w:r>
      <w:r w:rsidRPr="00D7741E">
        <w:rPr>
          <w:rFonts w:ascii="宋体" w:eastAsia="宋体" w:hAnsi="宋体" w:hint="eastAsia"/>
        </w:rPr>
        <w:t>综合素质各项进行标准分量化</w:t>
      </w:r>
      <w:r w:rsidRPr="00D7741E">
        <w:rPr>
          <w:rFonts w:ascii="宋体" w:eastAsia="宋体" w:hAnsi="宋体"/>
        </w:rPr>
        <w:t>排序；奖学金评定委员会</w:t>
      </w:r>
      <w:r w:rsidRPr="00D7741E">
        <w:rPr>
          <w:rFonts w:ascii="宋体" w:eastAsia="宋体" w:hAnsi="宋体" w:hint="eastAsia"/>
        </w:rPr>
        <w:t>对奖学金评定</w:t>
      </w:r>
      <w:r w:rsidRPr="00D7741E">
        <w:rPr>
          <w:rFonts w:ascii="宋体" w:eastAsia="宋体" w:hAnsi="宋体"/>
        </w:rPr>
        <w:t>进行</w:t>
      </w:r>
      <w:r w:rsidRPr="00D7741E">
        <w:rPr>
          <w:rFonts w:ascii="宋体" w:eastAsia="宋体" w:hAnsi="宋体" w:hint="eastAsia"/>
        </w:rPr>
        <w:t>最终审核，</w:t>
      </w:r>
      <w:r w:rsidRPr="00D7741E">
        <w:rPr>
          <w:rFonts w:ascii="宋体" w:eastAsia="宋体" w:hAnsi="宋体"/>
        </w:rPr>
        <w:t>确定入选名单，</w:t>
      </w:r>
      <w:r w:rsidRPr="00D7741E">
        <w:rPr>
          <w:rFonts w:ascii="宋体" w:eastAsia="宋体" w:hAnsi="宋体" w:hint="eastAsia"/>
        </w:rPr>
        <w:t>加盖公章后上报学校主管部门审批，进行存档备案。</w:t>
      </w:r>
    </w:p>
    <w:p w14:paraId="51D61104"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第四条  在评选原则基础上，各年级标准分量化考核标方式如下：</w:t>
      </w:r>
    </w:p>
    <w:p w14:paraId="1C57AC9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总分（研一）= 考研入学总成绩（初试</w:t>
      </w:r>
      <w:r w:rsidRPr="00D7741E">
        <w:rPr>
          <w:rFonts w:ascii="宋体" w:eastAsia="宋体" w:hAnsi="宋体"/>
        </w:rPr>
        <w:t>+</w:t>
      </w:r>
      <w:r w:rsidRPr="00D7741E">
        <w:rPr>
          <w:rFonts w:ascii="宋体" w:eastAsia="宋体" w:hAnsi="宋体" w:hint="eastAsia"/>
        </w:rPr>
        <w:t>笔试</w:t>
      </w:r>
      <w:r w:rsidRPr="00D7741E">
        <w:rPr>
          <w:rFonts w:ascii="宋体" w:eastAsia="宋体" w:hAnsi="宋体"/>
        </w:rPr>
        <w:t>）</w:t>
      </w:r>
      <w:r w:rsidRPr="00D7741E">
        <w:rPr>
          <w:rFonts w:ascii="宋体" w:eastAsia="宋体" w:hAnsi="宋体" w:hint="eastAsia"/>
        </w:rPr>
        <w:t>；</w:t>
      </w:r>
    </w:p>
    <w:p w14:paraId="6A8499B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总分（研二）= 学习成绩×60%+学术科研成绩×35%+综合素质×5%；</w:t>
      </w:r>
    </w:p>
    <w:p w14:paraId="7C099CD3"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总分（研三）= 学习成绩×40%+学术科研成绩×50%+综合素质×10%；</w:t>
      </w:r>
    </w:p>
    <w:p w14:paraId="17D25652" w14:textId="77777777" w:rsidR="00D7741E" w:rsidRPr="00D7741E" w:rsidRDefault="00D7741E" w:rsidP="00D7741E">
      <w:pPr>
        <w:spacing w:after="0" w:line="440" w:lineRule="exact"/>
        <w:ind w:firstLineChars="200" w:firstLine="440"/>
        <w:jc w:val="both"/>
        <w:rPr>
          <w:rFonts w:ascii="宋体" w:eastAsia="宋体" w:hAnsi="宋体"/>
          <w:sz w:val="21"/>
          <w:szCs w:val="21"/>
        </w:rPr>
      </w:pPr>
      <w:r w:rsidRPr="00D7741E">
        <w:rPr>
          <w:rFonts w:ascii="宋体" w:eastAsia="宋体" w:hAnsi="宋体" w:hint="eastAsia"/>
        </w:rPr>
        <w:t>第五条  评选原则依据研究生各年级实际情况有所变动，具体如下：对于研究生</w:t>
      </w:r>
      <w:r w:rsidRPr="00D7741E">
        <w:rPr>
          <w:rFonts w:ascii="宋体" w:eastAsia="宋体" w:hAnsi="宋体"/>
        </w:rPr>
        <w:t>一年级</w:t>
      </w:r>
      <w:r w:rsidRPr="00D7741E">
        <w:rPr>
          <w:rFonts w:ascii="宋体" w:eastAsia="宋体" w:hAnsi="宋体" w:hint="eastAsia"/>
        </w:rPr>
        <w:t>的学生，学院依据入学录取总成绩进行评价，采取一志愿、调剂志愿生源分别排序评选的方式且同等条件下一志愿优先的原则进行</w:t>
      </w:r>
      <w:r w:rsidRPr="00D7741E">
        <w:rPr>
          <w:rFonts w:ascii="宋体" w:eastAsia="宋体" w:hAnsi="宋体"/>
        </w:rPr>
        <w:t>评定</w:t>
      </w:r>
      <w:r w:rsidRPr="00D7741E">
        <w:rPr>
          <w:rFonts w:ascii="宋体" w:eastAsia="宋体" w:hAnsi="宋体" w:hint="eastAsia"/>
        </w:rPr>
        <w:t>；对于研究生二、三年级的学生，</w:t>
      </w:r>
      <w:r w:rsidRPr="00D7741E">
        <w:rPr>
          <w:rFonts w:ascii="宋体" w:eastAsia="宋体" w:hAnsi="宋体" w:hint="eastAsia"/>
          <w:sz w:val="21"/>
          <w:szCs w:val="21"/>
        </w:rPr>
        <w:t>着重考核学习成绩、科研成绩、综合素质表现。</w:t>
      </w:r>
    </w:p>
    <w:p w14:paraId="7B465171"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第六条  研究生奖学金由学院负责学习成绩、学术科研成绩和综合素质成绩的基础审核与预评分，并于各年级公示复核1天后</w:t>
      </w:r>
      <w:r w:rsidRPr="00D7741E">
        <w:rPr>
          <w:rFonts w:ascii="宋体" w:eastAsia="宋体" w:hAnsi="宋体"/>
        </w:rPr>
        <w:t>报送</w:t>
      </w:r>
      <w:r w:rsidRPr="00D7741E">
        <w:rPr>
          <w:rFonts w:ascii="宋体" w:eastAsia="宋体" w:hAnsi="宋体" w:hint="eastAsia"/>
        </w:rPr>
        <w:t xml:space="preserve">学院研究生奖学金评定委员会。 </w:t>
      </w:r>
    </w:p>
    <w:p w14:paraId="53AF4B18"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第七条  推荐名单将通过学院公告栏等公示3个工作日，公示无异议后报学校复审、</w:t>
      </w:r>
      <w:r w:rsidRPr="00D7741E">
        <w:rPr>
          <w:rFonts w:ascii="宋体" w:eastAsia="宋体" w:hAnsi="宋体"/>
        </w:rPr>
        <w:t>复</w:t>
      </w:r>
      <w:r w:rsidRPr="00D7741E">
        <w:rPr>
          <w:rFonts w:ascii="宋体" w:eastAsia="宋体" w:hAnsi="宋体" w:hint="eastAsia"/>
        </w:rPr>
        <w:t>评。</w:t>
      </w:r>
    </w:p>
    <w:p w14:paraId="06E0B90E" w14:textId="77777777" w:rsidR="00D7741E" w:rsidRPr="00D7741E" w:rsidRDefault="00D7741E" w:rsidP="00D7741E">
      <w:pPr>
        <w:spacing w:after="0" w:line="440" w:lineRule="exact"/>
        <w:ind w:firstLineChars="200" w:firstLine="440"/>
        <w:jc w:val="both"/>
        <w:rPr>
          <w:rFonts w:ascii="宋体" w:eastAsia="宋体" w:hAnsi="宋体"/>
        </w:rPr>
      </w:pPr>
    </w:p>
    <w:p w14:paraId="7627FFAF"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第二部分 学习成绩测评</w:t>
      </w:r>
    </w:p>
    <w:p w14:paraId="7788E637"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lastRenderedPageBreak/>
        <w:t>第八条  研究生</w:t>
      </w:r>
      <w:r w:rsidRPr="00D7741E">
        <w:rPr>
          <w:rFonts w:ascii="宋体" w:eastAsia="宋体" w:hAnsi="宋体"/>
        </w:rPr>
        <w:t>一年级，</w:t>
      </w:r>
      <w:r w:rsidRPr="00D7741E">
        <w:rPr>
          <w:rFonts w:ascii="宋体" w:eastAsia="宋体" w:hAnsi="宋体" w:hint="eastAsia"/>
        </w:rPr>
        <w:t>学习</w:t>
      </w:r>
      <w:r w:rsidRPr="00D7741E">
        <w:rPr>
          <w:rFonts w:ascii="宋体" w:eastAsia="宋体" w:hAnsi="宋体"/>
        </w:rPr>
        <w:t>成绩测评</w:t>
      </w:r>
      <w:r w:rsidRPr="00D7741E">
        <w:rPr>
          <w:rFonts w:ascii="宋体" w:eastAsia="宋体" w:hAnsi="宋体" w:hint="eastAsia"/>
        </w:rPr>
        <w:t>主要依据研究生</w:t>
      </w:r>
      <w:r w:rsidRPr="00D7741E">
        <w:rPr>
          <w:rFonts w:ascii="宋体" w:eastAsia="宋体" w:hAnsi="宋体"/>
        </w:rPr>
        <w:t>入学考试录取成绩</w:t>
      </w:r>
      <w:r w:rsidRPr="00D7741E">
        <w:rPr>
          <w:rFonts w:ascii="宋体" w:eastAsia="宋体" w:hAnsi="宋体" w:hint="eastAsia"/>
        </w:rPr>
        <w:t>（研究生</w:t>
      </w:r>
      <w:r w:rsidRPr="00D7741E">
        <w:rPr>
          <w:rFonts w:ascii="宋体" w:eastAsia="宋体" w:hAnsi="宋体"/>
        </w:rPr>
        <w:t>入学考试拟录取成绩）</w:t>
      </w:r>
      <w:r w:rsidRPr="00D7741E">
        <w:rPr>
          <w:rFonts w:ascii="宋体" w:eastAsia="宋体" w:hAnsi="宋体" w:hint="eastAsia"/>
        </w:rPr>
        <w:t>进行</w:t>
      </w:r>
      <w:r w:rsidRPr="00D7741E">
        <w:rPr>
          <w:rFonts w:ascii="宋体" w:eastAsia="宋体" w:hAnsi="宋体"/>
        </w:rPr>
        <w:t>评定</w:t>
      </w:r>
      <w:r w:rsidRPr="00D7741E">
        <w:rPr>
          <w:rFonts w:ascii="宋体" w:eastAsia="宋体" w:hAnsi="宋体" w:hint="eastAsia"/>
        </w:rPr>
        <w:t>，保留小数点后3位。</w:t>
      </w:r>
    </w:p>
    <w:p w14:paraId="59F4BFBE"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第九条  研究生</w:t>
      </w:r>
      <w:r w:rsidRPr="00D7741E">
        <w:rPr>
          <w:rFonts w:ascii="宋体" w:eastAsia="宋体" w:hAnsi="宋体"/>
        </w:rPr>
        <w:t>二</w:t>
      </w:r>
      <w:r w:rsidRPr="00D7741E">
        <w:rPr>
          <w:rFonts w:ascii="宋体" w:eastAsia="宋体" w:hAnsi="宋体" w:hint="eastAsia"/>
        </w:rPr>
        <w:t>、三</w:t>
      </w:r>
      <w:r w:rsidRPr="00D7741E">
        <w:rPr>
          <w:rFonts w:ascii="宋体" w:eastAsia="宋体" w:hAnsi="宋体"/>
        </w:rPr>
        <w:t>年级，</w:t>
      </w:r>
      <w:r w:rsidRPr="00D7741E">
        <w:rPr>
          <w:rFonts w:ascii="宋体" w:eastAsia="宋体" w:hAnsi="宋体" w:hint="eastAsia"/>
        </w:rPr>
        <w:t>学习</w:t>
      </w:r>
      <w:r w:rsidRPr="00D7741E">
        <w:rPr>
          <w:rFonts w:ascii="宋体" w:eastAsia="宋体" w:hAnsi="宋体"/>
        </w:rPr>
        <w:t>成绩测评</w:t>
      </w:r>
      <w:r w:rsidRPr="00D7741E">
        <w:rPr>
          <w:rFonts w:ascii="宋体" w:eastAsia="宋体" w:hAnsi="宋体" w:hint="eastAsia"/>
        </w:rPr>
        <w:t>主要依据上</w:t>
      </w:r>
      <w:r w:rsidRPr="00D7741E">
        <w:rPr>
          <w:rFonts w:ascii="宋体" w:eastAsia="宋体" w:hAnsi="宋体"/>
        </w:rPr>
        <w:t>一学年</w:t>
      </w:r>
      <w:r w:rsidRPr="00D7741E">
        <w:rPr>
          <w:rFonts w:ascii="宋体" w:eastAsia="宋体" w:hAnsi="宋体" w:hint="eastAsia"/>
        </w:rPr>
        <w:t>的学习成绩</w:t>
      </w:r>
      <w:r w:rsidRPr="00D7741E">
        <w:rPr>
          <w:rFonts w:ascii="宋体" w:eastAsia="宋体" w:hAnsi="宋体"/>
        </w:rPr>
        <w:t>进行</w:t>
      </w:r>
      <w:r w:rsidRPr="00D7741E">
        <w:rPr>
          <w:rFonts w:ascii="宋体" w:eastAsia="宋体" w:hAnsi="宋体" w:hint="eastAsia"/>
        </w:rPr>
        <w:t>标准分</w:t>
      </w:r>
      <w:r w:rsidRPr="00D7741E">
        <w:rPr>
          <w:rFonts w:ascii="宋体" w:eastAsia="宋体" w:hAnsi="宋体"/>
        </w:rPr>
        <w:t>算法评定</w:t>
      </w:r>
      <w:r w:rsidRPr="00D7741E">
        <w:rPr>
          <w:rFonts w:ascii="宋体" w:eastAsia="宋体" w:hAnsi="宋体" w:hint="eastAsia"/>
        </w:rPr>
        <w:t>，绩点</w:t>
      </w:r>
      <w:r w:rsidRPr="00D7741E">
        <w:rPr>
          <w:rFonts w:ascii="宋体" w:eastAsia="宋体" w:hAnsi="宋体"/>
        </w:rPr>
        <w:t>成绩需换算为百分制</w:t>
      </w:r>
      <w:r w:rsidRPr="00D7741E">
        <w:rPr>
          <w:rFonts w:ascii="宋体" w:eastAsia="宋体" w:hAnsi="宋体" w:hint="eastAsia"/>
        </w:rPr>
        <w:t>，保留小数点后3位</w:t>
      </w:r>
      <w:r w:rsidRPr="00D7741E">
        <w:rPr>
          <w:rFonts w:ascii="宋体" w:eastAsia="宋体" w:hAnsi="宋体"/>
        </w:rPr>
        <w:t>。</w:t>
      </w:r>
    </w:p>
    <w:p w14:paraId="1D6CCE4B" w14:textId="77777777" w:rsidR="00D7741E" w:rsidRPr="00D7741E" w:rsidRDefault="00D7741E" w:rsidP="00D7741E">
      <w:pPr>
        <w:spacing w:after="0" w:line="440" w:lineRule="exact"/>
        <w:ind w:firstLineChars="200" w:firstLine="440"/>
        <w:jc w:val="both"/>
        <w:rPr>
          <w:rFonts w:ascii="宋体" w:eastAsia="宋体" w:hAnsi="宋体"/>
        </w:rPr>
      </w:pPr>
    </w:p>
    <w:p w14:paraId="7232C6CB"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第三部分 学术科研成绩测评</w:t>
      </w:r>
    </w:p>
    <w:p w14:paraId="210158C0"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第十条 本部分的学术科研测评仅指研究生专业内的学术</w:t>
      </w:r>
      <w:r w:rsidRPr="00D7741E">
        <w:rPr>
          <w:rFonts w:ascii="宋体" w:eastAsia="宋体" w:hAnsi="宋体"/>
        </w:rPr>
        <w:t>活动，</w:t>
      </w:r>
      <w:r w:rsidRPr="00D7741E">
        <w:rPr>
          <w:rFonts w:ascii="宋体" w:eastAsia="宋体" w:hAnsi="宋体" w:hint="eastAsia"/>
        </w:rPr>
        <w:t>包括取得翻译资格证书、公开发表专业相关的学术论文、参加学术比赛获奖、出版专业相关的学术著作及教材、主持或参与专业相关的项目课题等。</w:t>
      </w:r>
    </w:p>
    <w:p w14:paraId="4BB69318"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第十一条  不同学术成果量化分值标准具体如下：</w:t>
      </w:r>
    </w:p>
    <w:p w14:paraId="3635D54A"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1.翻译</w:t>
      </w:r>
      <w:r w:rsidRPr="00D7741E">
        <w:rPr>
          <w:rFonts w:ascii="宋体" w:eastAsia="宋体" w:hAnsi="宋体"/>
        </w:rPr>
        <w:t>资格证书</w:t>
      </w:r>
    </w:p>
    <w:p w14:paraId="4A443BFE"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获得C</w:t>
      </w:r>
      <w:r w:rsidRPr="00D7741E">
        <w:rPr>
          <w:rFonts w:ascii="宋体" w:eastAsia="宋体" w:hAnsi="宋体"/>
        </w:rPr>
        <w:t>ATTI</w:t>
      </w:r>
      <w:r w:rsidRPr="00D7741E">
        <w:rPr>
          <w:rFonts w:ascii="宋体" w:eastAsia="宋体" w:hAnsi="宋体" w:hint="eastAsia"/>
        </w:rPr>
        <w:t>一级</w:t>
      </w:r>
      <w:r w:rsidRPr="00D7741E">
        <w:rPr>
          <w:rFonts w:ascii="宋体" w:eastAsia="宋体" w:hAnsi="宋体"/>
        </w:rPr>
        <w:t>笔译</w:t>
      </w:r>
      <w:r w:rsidRPr="00D7741E">
        <w:rPr>
          <w:rFonts w:ascii="宋体" w:eastAsia="宋体" w:hAnsi="宋体" w:hint="eastAsia"/>
        </w:rPr>
        <w:t>或</w:t>
      </w:r>
      <w:r w:rsidRPr="00D7741E">
        <w:rPr>
          <w:rFonts w:ascii="宋体" w:eastAsia="宋体" w:hAnsi="宋体"/>
        </w:rPr>
        <w:t>口译</w:t>
      </w:r>
      <w:r w:rsidRPr="00D7741E">
        <w:rPr>
          <w:rFonts w:ascii="宋体" w:eastAsia="宋体" w:hAnsi="宋体" w:hint="eastAsia"/>
        </w:rPr>
        <w:t>证书</w:t>
      </w:r>
      <w:r w:rsidRPr="00D7741E">
        <w:rPr>
          <w:rFonts w:ascii="宋体" w:eastAsia="宋体" w:hAnsi="宋体"/>
        </w:rPr>
        <w:t>者</w:t>
      </w:r>
      <w:r w:rsidRPr="00D7741E">
        <w:rPr>
          <w:rFonts w:ascii="宋体" w:eastAsia="宋体" w:hAnsi="宋体" w:hint="eastAsia"/>
        </w:rPr>
        <w:t>加150分，获得二级</w:t>
      </w:r>
      <w:r w:rsidRPr="00D7741E">
        <w:rPr>
          <w:rFonts w:ascii="宋体" w:eastAsia="宋体" w:hAnsi="宋体"/>
        </w:rPr>
        <w:t>笔译</w:t>
      </w:r>
      <w:r w:rsidRPr="00D7741E">
        <w:rPr>
          <w:rFonts w:ascii="宋体" w:eastAsia="宋体" w:hAnsi="宋体" w:hint="eastAsia"/>
        </w:rPr>
        <w:t>或</w:t>
      </w:r>
      <w:r w:rsidRPr="00D7741E">
        <w:rPr>
          <w:rFonts w:ascii="宋体" w:eastAsia="宋体" w:hAnsi="宋体"/>
        </w:rPr>
        <w:t>口译</w:t>
      </w:r>
      <w:r w:rsidRPr="00D7741E">
        <w:rPr>
          <w:rFonts w:ascii="宋体" w:eastAsia="宋体" w:hAnsi="宋体" w:hint="eastAsia"/>
        </w:rPr>
        <w:t>证书</w:t>
      </w:r>
      <w:r w:rsidRPr="00D7741E">
        <w:rPr>
          <w:rFonts w:ascii="宋体" w:eastAsia="宋体" w:hAnsi="宋体"/>
        </w:rPr>
        <w:t>者</w:t>
      </w:r>
      <w:r w:rsidRPr="00D7741E">
        <w:rPr>
          <w:rFonts w:ascii="宋体" w:eastAsia="宋体" w:hAnsi="宋体" w:hint="eastAsia"/>
        </w:rPr>
        <w:t>加100分。</w:t>
      </w:r>
    </w:p>
    <w:p w14:paraId="36BE5D62"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2.期刊论文</w:t>
      </w:r>
    </w:p>
    <w:p w14:paraId="401157D6" w14:textId="1F1FE7C8"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w:t>
      </w:r>
      <w:r w:rsidRPr="00D7741E">
        <w:rPr>
          <w:rFonts w:ascii="宋体" w:eastAsia="宋体" w:hAnsi="宋体"/>
        </w:rPr>
        <w:t>一</w:t>
      </w:r>
      <w:r w:rsidRPr="00BB58C5">
        <w:rPr>
          <w:rFonts w:ascii="宋体" w:eastAsia="宋体" w:hAnsi="宋体"/>
          <w:color w:val="000000" w:themeColor="text1"/>
        </w:rPr>
        <w:t>般期刊</w:t>
      </w:r>
      <w:r w:rsidRPr="00BB58C5">
        <w:rPr>
          <w:rFonts w:ascii="宋体" w:eastAsia="宋体" w:hAnsi="宋体" w:hint="eastAsia"/>
          <w:color w:val="000000" w:themeColor="text1"/>
        </w:rPr>
        <w:t>收录且知网来源</w:t>
      </w:r>
      <w:r w:rsidR="00D11460" w:rsidRPr="00BB58C5">
        <w:rPr>
          <w:rFonts w:ascii="宋体" w:eastAsia="宋体" w:hAnsi="宋体" w:hint="eastAsia"/>
          <w:color w:val="000000" w:themeColor="text1"/>
        </w:rPr>
        <w:t>或国内外正式刊号文章</w:t>
      </w:r>
      <w:r w:rsidRPr="00BB58C5">
        <w:rPr>
          <w:rFonts w:ascii="宋体" w:eastAsia="宋体" w:hAnsi="宋体" w:hint="eastAsia"/>
          <w:color w:val="000000" w:themeColor="text1"/>
        </w:rPr>
        <w:t>（含当年度用稿通知）第一作者（通讯作者）的每篇</w:t>
      </w:r>
      <w:r w:rsidR="00317B51" w:rsidRPr="00BB58C5">
        <w:rPr>
          <w:rFonts w:ascii="宋体" w:eastAsia="宋体" w:hAnsi="宋体" w:hint="eastAsia"/>
          <w:color w:val="000000" w:themeColor="text1"/>
        </w:rPr>
        <w:t>5</w:t>
      </w:r>
      <w:r w:rsidRPr="00BB58C5">
        <w:rPr>
          <w:rFonts w:ascii="宋体" w:eastAsia="宋体" w:hAnsi="宋体" w:hint="eastAsia"/>
          <w:color w:val="000000" w:themeColor="text1"/>
        </w:rPr>
        <w:t>0分（第二作者8分、第三作者4分,参评人员不论是否同级凡互相挂名仅第一作者加分；若第二作</w:t>
      </w:r>
      <w:r w:rsidRPr="00D7741E">
        <w:rPr>
          <w:rFonts w:ascii="宋体" w:eastAsia="宋体" w:hAnsi="宋体" w:hint="eastAsia"/>
        </w:rPr>
        <w:t>者，但老师是第一位通讯作者，视为第一作者加分）。</w:t>
      </w:r>
    </w:p>
    <w:p w14:paraId="74638169"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（2）</w:t>
      </w:r>
      <w:r w:rsidRPr="00D7741E">
        <w:rPr>
          <w:rFonts w:ascii="宋体" w:eastAsia="宋体" w:hAnsi="宋体"/>
        </w:rPr>
        <w:t>核心期刊</w:t>
      </w:r>
      <w:r w:rsidRPr="00D7741E">
        <w:rPr>
          <w:rFonts w:ascii="宋体" w:eastAsia="宋体" w:hAnsi="宋体" w:hint="eastAsia"/>
        </w:rPr>
        <w:t>收录且第一作者</w:t>
      </w:r>
      <w:r w:rsidRPr="00D7741E">
        <w:rPr>
          <w:rFonts w:ascii="宋体" w:eastAsia="宋体" w:hAnsi="宋体"/>
        </w:rPr>
        <w:t>每篇</w:t>
      </w:r>
      <w:r w:rsidRPr="00D7741E">
        <w:rPr>
          <w:rFonts w:ascii="宋体" w:eastAsia="宋体" w:hAnsi="宋体" w:hint="eastAsia"/>
        </w:rPr>
        <w:t>80分（第二作者20分、第三作者15分、第</w:t>
      </w:r>
      <w:r w:rsidRPr="00D7741E">
        <w:rPr>
          <w:rFonts w:ascii="宋体" w:eastAsia="宋体" w:hAnsi="宋体"/>
        </w:rPr>
        <w:t>四</w:t>
      </w:r>
      <w:r w:rsidRPr="00D7741E">
        <w:rPr>
          <w:rFonts w:ascii="宋体" w:eastAsia="宋体" w:hAnsi="宋体" w:hint="eastAsia"/>
        </w:rPr>
        <w:t>作者10分；若第二作者，但老师是第一位通讯作者，视为第一作者加分）</w:t>
      </w:r>
      <w:r w:rsidRPr="00D7741E">
        <w:rPr>
          <w:rFonts w:ascii="宋体" w:eastAsia="宋体" w:hAnsi="宋体"/>
        </w:rPr>
        <w:t>；</w:t>
      </w:r>
    </w:p>
    <w:p w14:paraId="28687CBA"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（3）C刊</w:t>
      </w:r>
      <w:r w:rsidRPr="00D7741E">
        <w:rPr>
          <w:rFonts w:ascii="宋体" w:eastAsia="宋体" w:hAnsi="宋体"/>
        </w:rPr>
        <w:t>及以上级别期刊</w:t>
      </w:r>
      <w:r w:rsidRPr="00D7741E">
        <w:rPr>
          <w:rFonts w:ascii="宋体" w:eastAsia="宋体" w:hAnsi="宋体" w:hint="eastAsia"/>
        </w:rPr>
        <w:t>收录且第一作者</w:t>
      </w:r>
      <w:r w:rsidRPr="00D7741E">
        <w:rPr>
          <w:rFonts w:ascii="宋体" w:eastAsia="宋体" w:hAnsi="宋体"/>
        </w:rPr>
        <w:t>每篇</w:t>
      </w:r>
      <w:r w:rsidRPr="00D7741E">
        <w:rPr>
          <w:rFonts w:ascii="宋体" w:eastAsia="宋体" w:hAnsi="宋体" w:hint="eastAsia"/>
        </w:rPr>
        <w:t>120分（第二作者</w:t>
      </w:r>
      <w:r w:rsidRPr="00D7741E">
        <w:rPr>
          <w:rFonts w:ascii="宋体" w:eastAsia="宋体" w:hAnsi="宋体"/>
        </w:rPr>
        <w:t>4</w:t>
      </w:r>
      <w:r w:rsidRPr="00D7741E">
        <w:rPr>
          <w:rFonts w:ascii="宋体" w:eastAsia="宋体" w:hAnsi="宋体" w:hint="eastAsia"/>
        </w:rPr>
        <w:t>0分、第三作者3</w:t>
      </w:r>
      <w:r w:rsidRPr="00D7741E">
        <w:rPr>
          <w:rFonts w:ascii="宋体" w:eastAsia="宋体" w:hAnsi="宋体"/>
        </w:rPr>
        <w:t>0</w:t>
      </w:r>
      <w:r w:rsidRPr="00D7741E">
        <w:rPr>
          <w:rFonts w:ascii="宋体" w:eastAsia="宋体" w:hAnsi="宋体" w:hint="eastAsia"/>
        </w:rPr>
        <w:t>分、</w:t>
      </w:r>
      <w:r w:rsidRPr="00D7741E">
        <w:rPr>
          <w:rFonts w:ascii="宋体" w:eastAsia="宋体" w:hAnsi="宋体"/>
        </w:rPr>
        <w:t>第四</w:t>
      </w:r>
      <w:r w:rsidRPr="00D7741E">
        <w:rPr>
          <w:rFonts w:ascii="宋体" w:eastAsia="宋体" w:hAnsi="宋体" w:hint="eastAsia"/>
        </w:rPr>
        <w:t>作者20分、</w:t>
      </w:r>
      <w:r w:rsidRPr="00D7741E">
        <w:rPr>
          <w:rFonts w:ascii="宋体" w:eastAsia="宋体" w:hAnsi="宋体"/>
        </w:rPr>
        <w:t>第五</w:t>
      </w:r>
      <w:r w:rsidRPr="00D7741E">
        <w:rPr>
          <w:rFonts w:ascii="宋体" w:eastAsia="宋体" w:hAnsi="宋体" w:hint="eastAsia"/>
        </w:rPr>
        <w:t>作者10分；若第二作者，但老师是第一位通讯作者，视为第一作者加分）。</w:t>
      </w:r>
    </w:p>
    <w:p w14:paraId="4B85AE7B"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注</w:t>
      </w:r>
      <w:r w:rsidRPr="00D7741E">
        <w:rPr>
          <w:rFonts w:ascii="宋体" w:eastAsia="宋体" w:hAnsi="宋体"/>
        </w:rPr>
        <w:t>：</w:t>
      </w:r>
      <w:r w:rsidRPr="00D7741E">
        <w:rPr>
          <w:rFonts w:ascii="宋体" w:eastAsia="宋体" w:hAnsi="宋体" w:hint="eastAsia"/>
        </w:rPr>
        <w:t>论文若未署名齐鲁工业大学（山东省科学院）不计算分值；我校为合作单位的论文，只有我校研究生或在职人员为第一完成人或责任作者时计分。另外，公开发表的科研论文最多提交3篇，且须为知网来源。</w:t>
      </w:r>
    </w:p>
    <w:p w14:paraId="62838663"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3.学术比赛获奖</w:t>
      </w:r>
    </w:p>
    <w:p w14:paraId="6AC77EC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在校外</w:t>
      </w:r>
      <w:r w:rsidRPr="00D7741E">
        <w:rPr>
          <w:rFonts w:ascii="宋体" w:eastAsia="宋体" w:hAnsi="宋体"/>
        </w:rPr>
        <w:t>、</w:t>
      </w:r>
      <w:r w:rsidRPr="00D7741E">
        <w:rPr>
          <w:rFonts w:ascii="宋体" w:eastAsia="宋体" w:hAnsi="宋体" w:hint="eastAsia"/>
        </w:rPr>
        <w:t>学校及学院组织的学术比赛活动中</w:t>
      </w:r>
      <w:r w:rsidRPr="00D7741E">
        <w:rPr>
          <w:rFonts w:ascii="宋体" w:eastAsia="宋体" w:hAnsi="宋体"/>
        </w:rPr>
        <w:t>获奖</w:t>
      </w:r>
      <w:r w:rsidRPr="00D7741E">
        <w:rPr>
          <w:rFonts w:ascii="宋体" w:eastAsia="宋体" w:hAnsi="宋体" w:hint="eastAsia"/>
        </w:rPr>
        <w:t>，</w:t>
      </w:r>
      <w:r w:rsidRPr="00D7741E">
        <w:rPr>
          <w:rFonts w:ascii="宋体" w:eastAsia="宋体" w:hAnsi="宋体"/>
        </w:rPr>
        <w:t>国家级、省部级</w:t>
      </w:r>
      <w:r w:rsidRPr="00D7741E">
        <w:rPr>
          <w:rFonts w:ascii="宋体" w:eastAsia="宋体" w:hAnsi="宋体" w:hint="eastAsia"/>
        </w:rPr>
        <w:t>、厅局级、校级</w:t>
      </w:r>
      <w:r w:rsidRPr="00D7741E">
        <w:rPr>
          <w:rFonts w:ascii="宋体" w:eastAsia="宋体" w:hAnsi="宋体"/>
        </w:rPr>
        <w:t>、院级</w:t>
      </w:r>
      <w:r w:rsidRPr="00D7741E">
        <w:rPr>
          <w:rFonts w:ascii="宋体" w:eastAsia="宋体" w:hAnsi="宋体" w:hint="eastAsia"/>
        </w:rPr>
        <w:t>一等奖加200、1</w:t>
      </w:r>
      <w:r w:rsidRPr="00D7741E">
        <w:rPr>
          <w:rFonts w:ascii="宋体" w:eastAsia="宋体" w:hAnsi="宋体"/>
        </w:rPr>
        <w:t>50</w:t>
      </w:r>
      <w:r w:rsidRPr="00D7741E">
        <w:rPr>
          <w:rFonts w:ascii="宋体" w:eastAsia="宋体" w:hAnsi="宋体" w:hint="eastAsia"/>
        </w:rPr>
        <w:t>、100、50、30分，二等奖加乘50%，三等奖加乘</w:t>
      </w:r>
      <w:r w:rsidRPr="00D7741E">
        <w:rPr>
          <w:rFonts w:ascii="宋体" w:eastAsia="宋体" w:hAnsi="宋体"/>
        </w:rPr>
        <w:t>30%</w:t>
      </w:r>
      <w:r w:rsidRPr="00D7741E">
        <w:rPr>
          <w:rFonts w:ascii="宋体" w:eastAsia="宋体" w:hAnsi="宋体" w:hint="eastAsia"/>
        </w:rPr>
        <w:t>，</w:t>
      </w:r>
      <w:r w:rsidRPr="00D7741E">
        <w:rPr>
          <w:rFonts w:ascii="宋体" w:eastAsia="宋体" w:hAnsi="宋体"/>
        </w:rPr>
        <w:t>优秀奖加乘</w:t>
      </w:r>
      <w:r w:rsidRPr="00D7741E">
        <w:rPr>
          <w:rFonts w:ascii="宋体" w:eastAsia="宋体" w:hAnsi="宋体" w:hint="eastAsia"/>
        </w:rPr>
        <w:t>10</w:t>
      </w:r>
      <w:r w:rsidRPr="00D7741E">
        <w:rPr>
          <w:rFonts w:ascii="宋体" w:eastAsia="宋体" w:hAnsi="宋体"/>
        </w:rPr>
        <w:t>%。</w:t>
      </w:r>
    </w:p>
    <w:p w14:paraId="0257409C"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注</w:t>
      </w:r>
      <w:r w:rsidRPr="00D7741E">
        <w:rPr>
          <w:rFonts w:ascii="宋体" w:eastAsia="宋体" w:hAnsi="宋体"/>
        </w:rPr>
        <w:t>：</w:t>
      </w:r>
      <w:r w:rsidRPr="00D7741E">
        <w:rPr>
          <w:rFonts w:ascii="宋体" w:eastAsia="宋体" w:hAnsi="宋体" w:hint="eastAsia"/>
        </w:rPr>
        <w:t>学术竞赛获奖等级需提交外国语学院学术委员会讨论确定。其中，“韩素音翻译比赛”获奖按国家级学术比赛分值认定。</w:t>
      </w:r>
    </w:p>
    <w:p w14:paraId="685649A8"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lastRenderedPageBreak/>
        <w:t>4.专著及教材</w:t>
      </w:r>
    </w:p>
    <w:p w14:paraId="5154999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（1）学术著作分值量化标准按照齐鲁工大校字</w:t>
      </w:r>
      <w:r w:rsidRPr="00D7741E">
        <w:rPr>
          <w:rFonts w:ascii="宋体" w:eastAsia="宋体" w:hAnsi="宋体"/>
        </w:rPr>
        <w:t>[</w:t>
      </w:r>
      <w:r w:rsidRPr="00D7741E">
        <w:rPr>
          <w:rFonts w:ascii="宋体" w:eastAsia="宋体" w:hAnsi="宋体" w:hint="eastAsia"/>
        </w:rPr>
        <w:t>2014</w:t>
      </w:r>
      <w:r w:rsidRPr="00D7741E">
        <w:rPr>
          <w:rFonts w:ascii="宋体" w:eastAsia="宋体" w:hAnsi="宋体"/>
        </w:rPr>
        <w:t>]</w:t>
      </w:r>
      <w:r w:rsidRPr="00D7741E">
        <w:rPr>
          <w:rFonts w:ascii="宋体" w:eastAsia="宋体" w:hAnsi="宋体" w:hint="eastAsia"/>
        </w:rPr>
        <w:t>18号文件第五章执行。</w:t>
      </w:r>
    </w:p>
    <w:p w14:paraId="3594DB0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（2）主编或参编教材分值量化标准按照齐鲁工大校字</w:t>
      </w:r>
      <w:r w:rsidRPr="00D7741E">
        <w:rPr>
          <w:rFonts w:ascii="宋体" w:eastAsia="宋体" w:hAnsi="宋体"/>
        </w:rPr>
        <w:t>[</w:t>
      </w:r>
      <w:r w:rsidRPr="00D7741E">
        <w:rPr>
          <w:rFonts w:ascii="宋体" w:eastAsia="宋体" w:hAnsi="宋体" w:hint="eastAsia"/>
        </w:rPr>
        <w:t>2014</w:t>
      </w:r>
      <w:r w:rsidRPr="00D7741E">
        <w:rPr>
          <w:rFonts w:ascii="宋体" w:eastAsia="宋体" w:hAnsi="宋体"/>
        </w:rPr>
        <w:t>]</w:t>
      </w:r>
      <w:r w:rsidRPr="00D7741E">
        <w:rPr>
          <w:rFonts w:ascii="宋体" w:eastAsia="宋体" w:hAnsi="宋体" w:hint="eastAsia"/>
        </w:rPr>
        <w:t>25号第四章执行。</w:t>
      </w:r>
    </w:p>
    <w:p w14:paraId="2AA32C41"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5. 项目课题</w:t>
      </w:r>
    </w:p>
    <w:p w14:paraId="50E5807F"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主持或参与教科研项目分值量化标准分别按照齐鲁工大校字</w:t>
      </w:r>
      <w:r w:rsidRPr="00D7741E">
        <w:rPr>
          <w:rFonts w:ascii="宋体" w:eastAsia="宋体" w:hAnsi="宋体"/>
        </w:rPr>
        <w:t>[</w:t>
      </w:r>
      <w:r w:rsidRPr="00D7741E">
        <w:rPr>
          <w:rFonts w:ascii="宋体" w:eastAsia="宋体" w:hAnsi="宋体" w:hint="eastAsia"/>
        </w:rPr>
        <w:t>2014</w:t>
      </w:r>
      <w:r w:rsidRPr="00D7741E">
        <w:rPr>
          <w:rFonts w:ascii="宋体" w:eastAsia="宋体" w:hAnsi="宋体"/>
        </w:rPr>
        <w:t>]</w:t>
      </w:r>
      <w:r w:rsidRPr="00D7741E">
        <w:rPr>
          <w:rFonts w:ascii="宋体" w:eastAsia="宋体" w:hAnsi="宋体" w:hint="eastAsia"/>
        </w:rPr>
        <w:t>18号文件第二章和齐鲁工大校字</w:t>
      </w:r>
      <w:r w:rsidRPr="00D7741E">
        <w:rPr>
          <w:rFonts w:ascii="宋体" w:eastAsia="宋体" w:hAnsi="宋体"/>
        </w:rPr>
        <w:t>[</w:t>
      </w:r>
      <w:r w:rsidRPr="00D7741E">
        <w:rPr>
          <w:rFonts w:ascii="宋体" w:eastAsia="宋体" w:hAnsi="宋体" w:hint="eastAsia"/>
        </w:rPr>
        <w:t>2014</w:t>
      </w:r>
      <w:r w:rsidRPr="00D7741E">
        <w:rPr>
          <w:rFonts w:ascii="宋体" w:eastAsia="宋体" w:hAnsi="宋体"/>
        </w:rPr>
        <w:t>]</w:t>
      </w:r>
      <w:r w:rsidRPr="00D7741E">
        <w:rPr>
          <w:rFonts w:ascii="宋体" w:eastAsia="宋体" w:hAnsi="宋体" w:hint="eastAsia"/>
        </w:rPr>
        <w:t>25号第二章执行。</w:t>
      </w:r>
    </w:p>
    <w:p w14:paraId="0F7F5B89"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第四部分 综合素质成绩测评</w:t>
      </w:r>
    </w:p>
    <w:p w14:paraId="23E7509E" w14:textId="77777777" w:rsidR="00D7741E" w:rsidRPr="00D7741E" w:rsidRDefault="00D7741E" w:rsidP="00D7741E">
      <w:pPr>
        <w:spacing w:after="0" w:line="440" w:lineRule="exact"/>
        <w:ind w:firstLineChars="200" w:firstLine="420"/>
        <w:jc w:val="both"/>
        <w:rPr>
          <w:rFonts w:ascii="宋体" w:eastAsia="宋体" w:hAnsi="宋体"/>
        </w:rPr>
      </w:pPr>
      <w:r w:rsidRPr="00D7741E">
        <w:rPr>
          <w:rFonts w:ascii="宋体" w:eastAsia="宋体" w:hAnsi="宋体" w:hint="eastAsia"/>
          <w:sz w:val="21"/>
          <w:szCs w:val="21"/>
        </w:rPr>
        <w:t>综合素质成绩分为德、智、体、美、劳各项，各项所占权重有所不同，具体为：综合素质成绩=德育测评</w:t>
      </w:r>
      <w:r w:rsidRPr="00D7741E">
        <w:rPr>
          <w:rFonts w:ascii="宋体" w:eastAsia="宋体" w:hAnsi="宋体" w:hint="eastAsia"/>
        </w:rPr>
        <w:t>×</w:t>
      </w:r>
      <w:r w:rsidRPr="00D7741E">
        <w:rPr>
          <w:rFonts w:ascii="宋体" w:eastAsia="宋体" w:hAnsi="宋体" w:hint="eastAsia"/>
          <w:sz w:val="21"/>
          <w:szCs w:val="21"/>
        </w:rPr>
        <w:t>40%+智育测评</w:t>
      </w:r>
      <w:r w:rsidRPr="00D7741E">
        <w:rPr>
          <w:rFonts w:ascii="宋体" w:eastAsia="宋体" w:hAnsi="宋体" w:hint="eastAsia"/>
        </w:rPr>
        <w:t>×20%+文艺测评×10%+体育测评×10%+社会实践测评×20%。</w:t>
      </w:r>
    </w:p>
    <w:p w14:paraId="7C0C7990"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第一章 德育测评</w:t>
      </w:r>
    </w:p>
    <w:p w14:paraId="05A0840D"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第十二条   德育测评标准如下：</w:t>
      </w:r>
    </w:p>
    <w:p w14:paraId="79F68836" w14:textId="77777777" w:rsidR="00D7741E" w:rsidRPr="00D7741E" w:rsidRDefault="00D7741E" w:rsidP="00D7741E">
      <w:pPr>
        <w:spacing w:after="0" w:line="440" w:lineRule="exact"/>
        <w:ind w:firstLineChars="200" w:firstLine="420"/>
        <w:jc w:val="both"/>
        <w:rPr>
          <w:rFonts w:ascii="宋体" w:eastAsia="宋体" w:hAnsi="宋体"/>
          <w:sz w:val="21"/>
          <w:szCs w:val="21"/>
        </w:rPr>
      </w:pPr>
      <w:r w:rsidRPr="00D7741E">
        <w:rPr>
          <w:rFonts w:ascii="宋体" w:eastAsia="宋体" w:hAnsi="宋体" w:hint="eastAsia"/>
          <w:sz w:val="21"/>
          <w:szCs w:val="21"/>
        </w:rPr>
        <w:t>1.担任学生工作</w:t>
      </w:r>
    </w:p>
    <w:p w14:paraId="01D4873E" w14:textId="77777777" w:rsidR="00D7741E" w:rsidRPr="00D7741E" w:rsidRDefault="00D7741E" w:rsidP="00D7741E">
      <w:pPr>
        <w:spacing w:after="0" w:line="440" w:lineRule="exact"/>
        <w:ind w:firstLineChars="200" w:firstLine="420"/>
        <w:jc w:val="both"/>
        <w:rPr>
          <w:rFonts w:ascii="宋体" w:eastAsia="宋体" w:hAnsi="宋体"/>
          <w:sz w:val="21"/>
          <w:szCs w:val="21"/>
        </w:rPr>
      </w:pPr>
      <w:r w:rsidRPr="00D7741E">
        <w:rPr>
          <w:rFonts w:ascii="宋体" w:eastAsia="宋体" w:hAnsi="宋体" w:hint="eastAsia"/>
          <w:sz w:val="21"/>
          <w:szCs w:val="21"/>
        </w:rPr>
        <w:t>班长、团支书（或班级负责人）加15分，其他班委加5分。</w:t>
      </w:r>
    </w:p>
    <w:p w14:paraId="5155004F" w14:textId="77777777" w:rsidR="00D7741E" w:rsidRPr="00D7741E" w:rsidRDefault="00D7741E" w:rsidP="00D7741E">
      <w:pPr>
        <w:spacing w:after="0" w:line="440" w:lineRule="exact"/>
        <w:ind w:firstLineChars="200" w:firstLine="420"/>
        <w:jc w:val="both"/>
        <w:rPr>
          <w:rFonts w:ascii="宋体" w:eastAsia="宋体" w:hAnsi="宋体"/>
          <w:sz w:val="21"/>
          <w:szCs w:val="21"/>
        </w:rPr>
      </w:pPr>
      <w:r w:rsidRPr="00D7741E">
        <w:rPr>
          <w:rFonts w:ascii="宋体" w:eastAsia="宋体" w:hAnsi="宋体" w:hint="eastAsia"/>
          <w:sz w:val="21"/>
          <w:szCs w:val="21"/>
        </w:rPr>
        <w:t>2.党建工作</w:t>
      </w:r>
    </w:p>
    <w:p w14:paraId="44F9A5AD" w14:textId="77777777" w:rsidR="00D7741E" w:rsidRPr="00D7741E" w:rsidRDefault="00D7741E" w:rsidP="00D7741E">
      <w:pPr>
        <w:spacing w:after="0" w:line="440" w:lineRule="exact"/>
        <w:ind w:firstLineChars="200" w:firstLine="420"/>
        <w:jc w:val="both"/>
        <w:rPr>
          <w:rFonts w:ascii="宋体" w:eastAsia="宋体" w:hAnsi="宋体"/>
          <w:sz w:val="21"/>
          <w:szCs w:val="21"/>
        </w:rPr>
      </w:pPr>
      <w:r w:rsidRPr="00D7741E">
        <w:rPr>
          <w:rFonts w:ascii="宋体" w:eastAsia="宋体" w:hAnsi="宋体" w:hint="eastAsia"/>
          <w:sz w:val="21"/>
          <w:szCs w:val="21"/>
        </w:rPr>
        <w:t>在研究生党支部担任支部副书记经支部考核合格加10分，在研究生党支部担任组织委员、宣传委员等职务经支部考核合格加5分。</w:t>
      </w:r>
    </w:p>
    <w:p w14:paraId="3855B990" w14:textId="77777777" w:rsidR="00D7741E" w:rsidRPr="00D7741E" w:rsidRDefault="00D7741E" w:rsidP="00D7741E">
      <w:pPr>
        <w:spacing w:after="0" w:line="440" w:lineRule="exact"/>
        <w:ind w:firstLineChars="200" w:firstLine="420"/>
        <w:jc w:val="both"/>
        <w:rPr>
          <w:rFonts w:ascii="宋体" w:eastAsia="宋体" w:hAnsi="宋体"/>
          <w:sz w:val="21"/>
          <w:szCs w:val="21"/>
        </w:rPr>
      </w:pPr>
      <w:r w:rsidRPr="00D7741E">
        <w:rPr>
          <w:rFonts w:ascii="宋体" w:eastAsia="宋体" w:hAnsi="宋体" w:hint="eastAsia"/>
          <w:sz w:val="21"/>
          <w:szCs w:val="21"/>
        </w:rPr>
        <w:t>3.参与大型活动</w:t>
      </w:r>
    </w:p>
    <w:p w14:paraId="4BBC8960" w14:textId="77777777" w:rsidR="00D7741E" w:rsidRPr="00D7741E" w:rsidRDefault="00D7741E" w:rsidP="00D7741E">
      <w:pPr>
        <w:spacing w:after="0" w:line="440" w:lineRule="exact"/>
        <w:ind w:firstLineChars="200" w:firstLine="420"/>
        <w:jc w:val="both"/>
        <w:rPr>
          <w:rFonts w:ascii="宋体" w:eastAsia="宋体" w:hAnsi="宋体"/>
          <w:sz w:val="21"/>
          <w:szCs w:val="21"/>
        </w:rPr>
      </w:pPr>
      <w:r w:rsidRPr="00D7741E">
        <w:rPr>
          <w:rFonts w:ascii="宋体" w:eastAsia="宋体" w:hAnsi="宋体" w:hint="eastAsia"/>
          <w:sz w:val="21"/>
          <w:szCs w:val="21"/>
        </w:rPr>
        <w:t>参与大型活动（迎新活动、运动会、校级综合招聘会）等，凡参与活动的研究生（且无中途退出行为）每次活动予以基础分5分，突出贡献者，酌情加1-3分，满分10分</w:t>
      </w:r>
      <w:r w:rsidRPr="00D7741E">
        <w:rPr>
          <w:rFonts w:ascii="宋体" w:eastAsia="宋体" w:hAnsi="宋体"/>
          <w:sz w:val="21"/>
          <w:szCs w:val="21"/>
        </w:rPr>
        <w:t>。</w:t>
      </w:r>
      <w:r w:rsidRPr="00D7741E">
        <w:rPr>
          <w:rFonts w:ascii="宋体" w:eastAsia="宋体" w:hAnsi="宋体" w:hint="eastAsia"/>
          <w:sz w:val="21"/>
          <w:szCs w:val="21"/>
        </w:rPr>
        <w:t xml:space="preserve">   </w:t>
      </w:r>
    </w:p>
    <w:p w14:paraId="1AEF0D5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第二章 智育测评</w:t>
      </w:r>
    </w:p>
    <w:p w14:paraId="5FDF271B"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第十三条  各类竞赛（除学术竞赛以外）评分标准：</w:t>
      </w:r>
    </w:p>
    <w:p w14:paraId="0EEC1D9D"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1.各项国家级学科竞赛中，参赛队或个人获得一、二、三等奖和优秀奖的，第一负责人分别按60、50、40、30分记；排名第二至第五位止乘以系数80%，60%，50%，40%（小数点后保留一位有效数字，未排名</w:t>
      </w:r>
      <w:r w:rsidRPr="00D7741E">
        <w:rPr>
          <w:rFonts w:ascii="宋体" w:eastAsia="宋体" w:hAnsi="宋体"/>
        </w:rPr>
        <w:t>则成员按</w:t>
      </w:r>
      <w:r w:rsidRPr="00D7741E">
        <w:rPr>
          <w:rFonts w:ascii="宋体" w:eastAsia="宋体" w:hAnsi="宋体" w:hint="eastAsia"/>
        </w:rPr>
        <w:t>50</w:t>
      </w:r>
      <w:r w:rsidRPr="00D7741E">
        <w:rPr>
          <w:rFonts w:ascii="宋体" w:eastAsia="宋体" w:hAnsi="宋体"/>
        </w:rPr>
        <w:t>%计算</w:t>
      </w:r>
      <w:r w:rsidRPr="00D7741E">
        <w:rPr>
          <w:rFonts w:ascii="宋体" w:eastAsia="宋体" w:hAnsi="宋体" w:hint="eastAsia"/>
        </w:rPr>
        <w:t>）。</w:t>
      </w:r>
    </w:p>
    <w:p w14:paraId="1338CB9B"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rPr>
        <w:t>2</w:t>
      </w:r>
      <w:r w:rsidRPr="00D7741E">
        <w:rPr>
          <w:rFonts w:ascii="宋体" w:eastAsia="宋体" w:hAnsi="宋体" w:hint="eastAsia"/>
        </w:rPr>
        <w:t>.各项省级学科竞赛中，参赛队或个人获得一、二、三等奖和优秀奖的，第一负责人分别按50、40、30、20分记；排名第二至第五位止乘以系数80%，60%，50%，40%（小数点后保留一位有效数字，未排名</w:t>
      </w:r>
      <w:r w:rsidRPr="00D7741E">
        <w:rPr>
          <w:rFonts w:ascii="宋体" w:eastAsia="宋体" w:hAnsi="宋体"/>
        </w:rPr>
        <w:t>则成员按</w:t>
      </w:r>
      <w:r w:rsidRPr="00D7741E">
        <w:rPr>
          <w:rFonts w:ascii="宋体" w:eastAsia="宋体" w:hAnsi="宋体" w:hint="eastAsia"/>
        </w:rPr>
        <w:t>50</w:t>
      </w:r>
      <w:r w:rsidRPr="00D7741E">
        <w:rPr>
          <w:rFonts w:ascii="宋体" w:eastAsia="宋体" w:hAnsi="宋体"/>
        </w:rPr>
        <w:t>%计算</w:t>
      </w:r>
      <w:r w:rsidRPr="00D7741E">
        <w:rPr>
          <w:rFonts w:ascii="宋体" w:eastAsia="宋体" w:hAnsi="宋体" w:hint="eastAsia"/>
        </w:rPr>
        <w:t>）。</w:t>
      </w:r>
    </w:p>
    <w:p w14:paraId="04E7BC4C"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3.各项学校学科竞赛中，参赛队或个人获得一、二、三等奖，第一负责人分别按30、20、10分记；排名第二至第五位止乘以系数80%，60%，50%，40%（小数点后保留一位有效数字，未排名</w:t>
      </w:r>
      <w:r w:rsidRPr="00D7741E">
        <w:rPr>
          <w:rFonts w:ascii="宋体" w:eastAsia="宋体" w:hAnsi="宋体"/>
        </w:rPr>
        <w:t>则成员按</w:t>
      </w:r>
      <w:r w:rsidRPr="00D7741E">
        <w:rPr>
          <w:rFonts w:ascii="宋体" w:eastAsia="宋体" w:hAnsi="宋体" w:hint="eastAsia"/>
        </w:rPr>
        <w:t>50</w:t>
      </w:r>
      <w:r w:rsidRPr="00D7741E">
        <w:rPr>
          <w:rFonts w:ascii="宋体" w:eastAsia="宋体" w:hAnsi="宋体"/>
        </w:rPr>
        <w:t>%计算</w:t>
      </w:r>
      <w:r w:rsidRPr="00D7741E">
        <w:rPr>
          <w:rFonts w:ascii="宋体" w:eastAsia="宋体" w:hAnsi="宋体" w:hint="eastAsia"/>
        </w:rPr>
        <w:t>）。</w:t>
      </w:r>
    </w:p>
    <w:p w14:paraId="492F71EC"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lastRenderedPageBreak/>
        <w:t>4.各项学院学科竞赛中，参赛队或个人获得一、二、三等奖，第一负责人分别按10、8、5分记；排名第二至第五位止乘以系数80%，60%，50%，40%（小数点后保留一位有效数字，未排名则成员按50%计算）。</w:t>
      </w:r>
    </w:p>
    <w:p w14:paraId="3C323B0F"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 xml:space="preserve"> 5.参加学校科技创新项目、大学生创新性实验项目、</w:t>
      </w:r>
      <w:r w:rsidRPr="00D7741E">
        <w:rPr>
          <w:rFonts w:ascii="宋体" w:eastAsia="宋体" w:hAnsi="宋体"/>
        </w:rPr>
        <w:t>学生骨干工作室、名匠工作室</w:t>
      </w:r>
      <w:r w:rsidRPr="00D7741E">
        <w:rPr>
          <w:rFonts w:ascii="宋体" w:eastAsia="宋体" w:hAnsi="宋体" w:hint="eastAsia"/>
        </w:rPr>
        <w:t>等全过程，给予立项负责人30分</w:t>
      </w:r>
      <w:r w:rsidRPr="00D7741E">
        <w:rPr>
          <w:rFonts w:ascii="宋体" w:eastAsia="宋体" w:hAnsi="宋体"/>
        </w:rPr>
        <w:t>，</w:t>
      </w:r>
      <w:r w:rsidRPr="00D7741E">
        <w:rPr>
          <w:rFonts w:ascii="宋体" w:eastAsia="宋体" w:hAnsi="宋体" w:hint="eastAsia"/>
        </w:rPr>
        <w:t>参与者（取前五名）予以素拓分</w:t>
      </w:r>
      <w:r w:rsidRPr="00D7741E">
        <w:rPr>
          <w:rFonts w:ascii="宋体" w:eastAsia="宋体" w:hAnsi="宋体"/>
        </w:rPr>
        <w:t>15</w:t>
      </w:r>
      <w:r w:rsidRPr="00D7741E">
        <w:rPr>
          <w:rFonts w:ascii="宋体" w:eastAsia="宋体" w:hAnsi="宋体" w:hint="eastAsia"/>
        </w:rPr>
        <w:t>分。</w:t>
      </w:r>
    </w:p>
    <w:p w14:paraId="6E107D7F"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6.各奖项须为</w:t>
      </w:r>
      <w:r w:rsidRPr="00D7741E">
        <w:rPr>
          <w:rFonts w:ascii="宋体" w:eastAsia="宋体" w:hAnsi="宋体"/>
        </w:rPr>
        <w:t>研究生入学以后</w:t>
      </w:r>
      <w:r w:rsidRPr="00D7741E">
        <w:rPr>
          <w:rFonts w:ascii="宋体" w:eastAsia="宋体" w:hAnsi="宋体" w:hint="eastAsia"/>
        </w:rPr>
        <w:t>未在</w:t>
      </w:r>
      <w:r w:rsidRPr="00D7741E">
        <w:rPr>
          <w:rFonts w:ascii="宋体" w:eastAsia="宋体" w:hAnsi="宋体"/>
        </w:rPr>
        <w:t>研究生学业、国家奖学金评定中</w:t>
      </w:r>
      <w:r w:rsidRPr="00D7741E">
        <w:rPr>
          <w:rFonts w:ascii="宋体" w:eastAsia="宋体" w:hAnsi="宋体" w:hint="eastAsia"/>
        </w:rPr>
        <w:t>使用</w:t>
      </w:r>
      <w:r w:rsidRPr="00D7741E">
        <w:rPr>
          <w:rFonts w:ascii="宋体" w:eastAsia="宋体" w:hAnsi="宋体"/>
        </w:rPr>
        <w:t>过的荣誉。</w:t>
      </w:r>
    </w:p>
    <w:p w14:paraId="09AB632E"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注：竞赛获奖等级需提交外国语学院学术委员会讨论确定。其中，非官方奖励证书（如杂志社评选获奖等）不予承认；“外研社杯”全国英语大赛获奖按校级学科竞赛获奖分值认定、“全国大学生英语竞赛”获奖按院级学科竞赛获奖分值认定。</w:t>
      </w:r>
    </w:p>
    <w:p w14:paraId="0F08A0E0"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第三章 体育测评</w:t>
      </w:r>
    </w:p>
    <w:p w14:paraId="59105796"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第十四条  体育测评包括体育比赛、体育活动等项目。</w:t>
      </w:r>
    </w:p>
    <w:p w14:paraId="62FD07C2"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第十五条  体育测评标准</w:t>
      </w:r>
    </w:p>
    <w:p w14:paraId="201F776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参加全国（省）各类体育比赛获得名次者，第一名每人予以30分，第二名每人予以28分，第三名每人予以26分，第四名每人予以20分，第五名每人予以19分，第六名每人予以18分，第七名每人予以17分，第八名每人予以16分；</w:t>
      </w:r>
    </w:p>
    <w:p w14:paraId="72340FF7"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2.参加校（市）级各类体育比赛获得名次者，第一名每人予以20分，第二名每人予以15分，第三名每人予以11分，第四名每人予以10分，第五名每人奖9分，第六名每人予以8分，第七名每人予以7分，第八名每人予以6分；</w:t>
      </w:r>
    </w:p>
    <w:p w14:paraId="5255725D"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3.参加院级各类体育比赛获得名次者，第一名每人予以8分，第二名每人予以7分，第三名每人予以6分，第四名每人予以5分，第五名每人予以4分，第六名每人予以3分；</w:t>
      </w:r>
    </w:p>
    <w:p w14:paraId="33112889"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4.在各类体育比赛中破记录的，另予以20分；</w:t>
      </w:r>
    </w:p>
    <w:p w14:paraId="344CE5F0"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5.经学院选拔认可，并全程积极参与体育运动的，给予5分；</w:t>
      </w:r>
    </w:p>
    <w:p w14:paraId="051DFDAF"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6.同一学期获同一类别比赛名次的，按最高级别加分，不重复加分。</w:t>
      </w:r>
    </w:p>
    <w:p w14:paraId="6A99DFB7"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注：集体参加体育活动的，其参与成员参照上述获奖项目，按照所获名次给予相应的量化分值。</w:t>
      </w:r>
    </w:p>
    <w:p w14:paraId="2C2851B7"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第四章 文艺测评</w:t>
      </w:r>
    </w:p>
    <w:p w14:paraId="21D391FB"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第十六条  文艺测评包括文艺比赛、文艺活动、文字表达等项目。</w:t>
      </w:r>
    </w:p>
    <w:p w14:paraId="4C93FC03"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第十七条  文艺测评标准：</w:t>
      </w:r>
    </w:p>
    <w:p w14:paraId="6437D0E9"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其中，文艺活动特指非竞赛形式的旨在促进学生审美教育而开展的各类活动和文艺比赛中的非竞赛部分。歌咏、舞蹈、朗诵、戏剧（话剧）、曲艺、书法、绘画、茶艺、</w:t>
      </w:r>
      <w:r w:rsidRPr="00D7741E">
        <w:rPr>
          <w:rFonts w:ascii="宋体" w:eastAsia="宋体" w:hAnsi="宋体" w:hint="eastAsia"/>
        </w:rPr>
        <w:lastRenderedPageBreak/>
        <w:t>摄影以及主持人大赛、才艺大赛、记者风采赛、彩妆大赛等均可列入文艺测评加分的范围。</w:t>
      </w:r>
    </w:p>
    <w:p w14:paraId="4C5661F8"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1.文艺比赛评分标准：</w:t>
      </w:r>
    </w:p>
    <w:p w14:paraId="28F95371"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（1）参加国家级各类文艺比赛获奖的，按决赛成绩一等奖每人予以30分，二等奖每人予以25分，三等奖每人予以20分，优胜奖（或鼓励奖）或其它级别奖项的每人予以10分；参与决赛未获奖者，给予每人予以5分；</w:t>
      </w:r>
    </w:p>
    <w:p w14:paraId="0002E28F"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（2）参加省级各类文艺比赛获奖的，按决赛成绩一等奖每人予以25分，二等奖每人予以20分，三等奖每人予以15分，优胜奖（或鼓励奖）或其它级别奖项的每人予以8分；参与决赛未获奖者，给予每人予以4分；</w:t>
      </w:r>
    </w:p>
    <w:p w14:paraId="09BA2686"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（3）参加校（市）级各类文艺比赛获奖的，按决赛成绩一等奖予以20分，二等奖予以15分，三等奖予以10分，优胜奖（鼓励奖、特设奖项）或其他级别奖项按3分计算。</w:t>
      </w:r>
    </w:p>
    <w:p w14:paraId="45649A5A" w14:textId="77777777" w:rsidR="00D7741E" w:rsidRPr="00D7741E" w:rsidRDefault="00D7741E" w:rsidP="00D7741E">
      <w:pPr>
        <w:spacing w:after="0" w:line="440" w:lineRule="exact"/>
        <w:ind w:firstLineChars="200" w:firstLine="420"/>
        <w:jc w:val="both"/>
        <w:rPr>
          <w:rFonts w:ascii="宋体" w:eastAsia="宋体" w:hAnsi="宋体"/>
        </w:rPr>
      </w:pPr>
      <w:r w:rsidRPr="00D7741E">
        <w:rPr>
          <w:rFonts w:ascii="宋体" w:eastAsia="宋体" w:hAnsi="宋体" w:hint="eastAsia"/>
          <w:sz w:val="21"/>
          <w:szCs w:val="21"/>
        </w:rPr>
        <w:t>（4）</w:t>
      </w:r>
      <w:r w:rsidRPr="00D7741E">
        <w:rPr>
          <w:rFonts w:ascii="宋体" w:eastAsia="宋体" w:hAnsi="宋体"/>
          <w:sz w:val="21"/>
          <w:szCs w:val="21"/>
        </w:rPr>
        <w:t>参加院级各类文艺比赛获奖的，按决赛成绩一等奖</w:t>
      </w:r>
      <w:r w:rsidRPr="00D7741E">
        <w:rPr>
          <w:rFonts w:ascii="宋体" w:eastAsia="宋体" w:hAnsi="宋体" w:hint="eastAsia"/>
          <w:sz w:val="21"/>
          <w:szCs w:val="21"/>
        </w:rPr>
        <w:t>予以15</w:t>
      </w:r>
      <w:r w:rsidRPr="00D7741E">
        <w:rPr>
          <w:rFonts w:ascii="宋体" w:eastAsia="宋体" w:hAnsi="宋体"/>
          <w:sz w:val="21"/>
          <w:szCs w:val="21"/>
        </w:rPr>
        <w:t>分，二等奖</w:t>
      </w:r>
      <w:r w:rsidRPr="00D7741E">
        <w:rPr>
          <w:rFonts w:ascii="宋体" w:eastAsia="宋体" w:hAnsi="宋体" w:hint="eastAsia"/>
          <w:sz w:val="21"/>
          <w:szCs w:val="21"/>
        </w:rPr>
        <w:t>予以10</w:t>
      </w:r>
      <w:r w:rsidRPr="00D7741E">
        <w:rPr>
          <w:rFonts w:ascii="宋体" w:eastAsia="宋体" w:hAnsi="宋体"/>
          <w:sz w:val="21"/>
          <w:szCs w:val="21"/>
        </w:rPr>
        <w:t>分，三等奖</w:t>
      </w:r>
      <w:r w:rsidRPr="00D7741E">
        <w:rPr>
          <w:rFonts w:ascii="宋体" w:eastAsia="宋体" w:hAnsi="宋体" w:hint="eastAsia"/>
          <w:sz w:val="21"/>
          <w:szCs w:val="21"/>
        </w:rPr>
        <w:t>予以5</w:t>
      </w:r>
      <w:r w:rsidRPr="00D7741E">
        <w:rPr>
          <w:rFonts w:ascii="宋体" w:eastAsia="宋体" w:hAnsi="宋体"/>
          <w:sz w:val="21"/>
          <w:szCs w:val="21"/>
        </w:rPr>
        <w:t>分，优胜奖（鼓励奖、特设奖项）或其他级别奖项</w:t>
      </w:r>
      <w:r w:rsidRPr="00D7741E">
        <w:rPr>
          <w:rFonts w:ascii="宋体" w:eastAsia="宋体" w:hAnsi="宋体" w:hint="eastAsia"/>
          <w:sz w:val="21"/>
          <w:szCs w:val="21"/>
        </w:rPr>
        <w:t>按2</w:t>
      </w:r>
      <w:r w:rsidRPr="00D7741E">
        <w:rPr>
          <w:rFonts w:ascii="宋体" w:eastAsia="宋体" w:hAnsi="宋体"/>
          <w:sz w:val="21"/>
          <w:szCs w:val="21"/>
        </w:rPr>
        <w:t>分计算。</w:t>
      </w:r>
    </w:p>
    <w:p w14:paraId="3F8254CB"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2.文艺活动评分标准：</w:t>
      </w:r>
    </w:p>
    <w:p w14:paraId="05FBD846"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参加学校、学院组织的文艺演出，校级每次予以10分，院级每次予以8分</w:t>
      </w:r>
      <w:r w:rsidRPr="00D7741E">
        <w:rPr>
          <w:rFonts w:ascii="宋体" w:eastAsia="宋体" w:hAnsi="宋体"/>
        </w:rPr>
        <w:t xml:space="preserve">。 </w:t>
      </w:r>
    </w:p>
    <w:p w14:paraId="29A4B7D1"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 xml:space="preserve"> 3.文字表达能力评分标准：</w:t>
      </w:r>
    </w:p>
    <w:p w14:paraId="2F2CA438"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（1）校内外公开发行的报刊杂志上发表的除学术论文外的文学作品，每篇1分，总分不超过5分；</w:t>
      </w:r>
    </w:p>
    <w:p w14:paraId="5EA4C34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（2）参加校级征文比赛获一等奖的予以4分，获二等奖的，予以3分，获三等奖的予以2分；</w:t>
      </w:r>
    </w:p>
    <w:p w14:paraId="71E4207B"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（3）参加院级征文比赛获一等奖的以2分，获二等奖的予以1分，获三等奖的予以0.5分；</w:t>
      </w:r>
    </w:p>
    <w:p w14:paraId="57BEF688"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注：集体参加文艺活动的，其成员参照上述获奖项目，按照所获名次给予相应减半的量化分值。同一学期同一作品获多项奖项的，按最高分数予以分值，不重复加分。</w:t>
      </w:r>
    </w:p>
    <w:p w14:paraId="5404B651"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第五章 社会</w:t>
      </w:r>
      <w:r w:rsidRPr="00D7741E">
        <w:rPr>
          <w:rFonts w:ascii="宋体" w:eastAsia="宋体" w:hAnsi="宋体"/>
        </w:rPr>
        <w:t>实践</w:t>
      </w:r>
      <w:r w:rsidRPr="00D7741E">
        <w:rPr>
          <w:rFonts w:ascii="宋体" w:eastAsia="宋体" w:hAnsi="宋体" w:hint="eastAsia"/>
        </w:rPr>
        <w:t>测评</w:t>
      </w:r>
    </w:p>
    <w:p w14:paraId="53D32561"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第十八条  社会</w:t>
      </w:r>
      <w:r w:rsidRPr="00D7741E">
        <w:rPr>
          <w:rFonts w:ascii="宋体" w:eastAsia="宋体" w:hAnsi="宋体"/>
        </w:rPr>
        <w:t>实践内容需</w:t>
      </w:r>
      <w:r w:rsidRPr="00D7741E">
        <w:rPr>
          <w:rFonts w:ascii="宋体" w:eastAsia="宋体" w:hAnsi="宋体" w:hint="eastAsia"/>
        </w:rPr>
        <w:t>与翻译相关。</w:t>
      </w:r>
    </w:p>
    <w:p w14:paraId="664DDFEA"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第十九条  社会</w:t>
      </w:r>
      <w:r w:rsidRPr="00D7741E">
        <w:rPr>
          <w:rFonts w:ascii="宋体" w:eastAsia="宋体" w:hAnsi="宋体"/>
        </w:rPr>
        <w:t>实践测评标准</w:t>
      </w:r>
    </w:p>
    <w:p w14:paraId="54940081"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1.参加全国（省）各类社会实践等项目并全程参与完成工作的，每人予以30分，若项目期间取得一定成绩（如参与项目期间获得一定的实践研究成果、被项目负责人推荐上报、被评选为“先进个人”类别称号以及其它可认证的奖励的）额外予以15分；</w:t>
      </w:r>
    </w:p>
    <w:p w14:paraId="4CE42F4D"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lastRenderedPageBreak/>
        <w:t>2.参加校（市）级各类社会实践等项目并全程参与完成工作的，每人予以15分，若项目期间取得一定成绩（如参与项目期间获得一定的实践研究成果、被项目负责人推荐上报、被评选为“先进个人”类别称号以及其它可认证的奖励的）额外予以10分；</w:t>
      </w:r>
    </w:p>
    <w:p w14:paraId="68F78007"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3.参加院级各类各类社会实践等项目并全程参与完成工作的，每人予以8分，若项目期间取得一定成绩（如参与项目期间获得一定的实践研究成果、被项目负责人推荐上报、被评选为“先进个人”类别称号以及其它可认证的奖励的）额外予以4分；</w:t>
      </w:r>
    </w:p>
    <w:p w14:paraId="79F76B53"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注：参加义工需本着主动自愿、真诚服务、无怨无悔的原则，切忌盲目从众、跟风随大流且该义工用工信息必须经学院认可。如发现无原则参与者，第一次给予口头警告，第二次取消其半年内申请公益劳动资格。</w:t>
      </w:r>
    </w:p>
    <w:p w14:paraId="23DD46BD" w14:textId="77777777" w:rsidR="00D7741E" w:rsidRPr="00D7741E" w:rsidRDefault="00D7741E" w:rsidP="00D7741E">
      <w:pPr>
        <w:spacing w:after="0" w:line="440" w:lineRule="exact"/>
        <w:ind w:firstLineChars="200" w:firstLine="440"/>
        <w:jc w:val="both"/>
        <w:rPr>
          <w:rFonts w:ascii="宋体" w:eastAsia="宋体" w:hAnsi="宋体"/>
        </w:rPr>
      </w:pPr>
    </w:p>
    <w:p w14:paraId="7AEF969A"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第五部分 测评注意事项</w:t>
      </w:r>
    </w:p>
    <w:p w14:paraId="547178E5"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第二十条  有下列情况之一者，取消本学年国家奖学金、学业奖学金和单项奖评定资格：</w:t>
      </w:r>
    </w:p>
    <w:p w14:paraId="2037D936"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 xml:space="preserve"> 1.本学年期末考试、考查违犯考场纪律者；</w:t>
      </w:r>
    </w:p>
    <w:p w14:paraId="1994B54D"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 xml:space="preserve"> 2.本学年有一门必修课或选修课的考试或考查成绩不及格者；</w:t>
      </w:r>
    </w:p>
    <w:p w14:paraId="78FC05CA"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 xml:space="preserve"> 3.本学年因违犯国家法令或校规校纪，受到法律或校级以上（包括校级）行政、纪律处分者；</w:t>
      </w:r>
    </w:p>
    <w:p w14:paraId="777706C6"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 xml:space="preserve"> 4.研究生</w:t>
      </w:r>
      <w:r w:rsidRPr="00D7741E">
        <w:rPr>
          <w:rFonts w:ascii="宋体" w:eastAsia="宋体" w:hAnsi="宋体"/>
        </w:rPr>
        <w:t>二</w:t>
      </w:r>
      <w:r w:rsidRPr="00D7741E">
        <w:rPr>
          <w:rFonts w:ascii="宋体" w:eastAsia="宋体" w:hAnsi="宋体" w:hint="eastAsia"/>
        </w:rPr>
        <w:t>、</w:t>
      </w:r>
      <w:r w:rsidRPr="00D7741E">
        <w:rPr>
          <w:rFonts w:ascii="宋体" w:eastAsia="宋体" w:hAnsi="宋体"/>
        </w:rPr>
        <w:t>三</w:t>
      </w:r>
      <w:r w:rsidRPr="00D7741E">
        <w:rPr>
          <w:rFonts w:ascii="宋体" w:eastAsia="宋体" w:hAnsi="宋体" w:hint="eastAsia"/>
        </w:rPr>
        <w:t>年级学生未能如期修完上一学年应修学分者。</w:t>
      </w:r>
    </w:p>
    <w:p w14:paraId="2C4BC574"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第二十一条  各年级量化标准各项均采用标准分测评法，项目内各小项成绩累计计算。</w:t>
      </w:r>
    </w:p>
    <w:p w14:paraId="71E2BFCA"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第二十二条  在上一次国家或学业奖学金评定中已提供过的相关成绩不得在本次评定中继续使用。</w:t>
      </w:r>
    </w:p>
    <w:p w14:paraId="22E4A19E"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第二十三条  如有与上级文件规定不符事项，以上级文件为准。</w:t>
      </w:r>
    </w:p>
    <w:p w14:paraId="38190058" w14:textId="77777777" w:rsidR="00D7741E" w:rsidRPr="00D7741E" w:rsidRDefault="00D7741E" w:rsidP="00D7741E">
      <w:pPr>
        <w:spacing w:after="0" w:line="440" w:lineRule="exact"/>
        <w:ind w:firstLineChars="200" w:firstLine="440"/>
        <w:jc w:val="both"/>
        <w:rPr>
          <w:rFonts w:ascii="宋体" w:eastAsia="宋体" w:hAnsi="宋体"/>
        </w:rPr>
      </w:pPr>
      <w:r w:rsidRPr="00D7741E">
        <w:rPr>
          <w:rFonts w:ascii="宋体" w:eastAsia="宋体" w:hAnsi="宋体" w:hint="eastAsia"/>
        </w:rPr>
        <w:t>第二十四条  本办法自公布之日起试行，最终解释权归</w:t>
      </w:r>
      <w:r w:rsidRPr="00D7741E">
        <w:rPr>
          <w:rFonts w:ascii="宋体" w:eastAsia="宋体" w:hAnsi="宋体"/>
        </w:rPr>
        <w:t>外国语学院所有</w:t>
      </w:r>
      <w:r w:rsidRPr="00D7741E">
        <w:rPr>
          <w:rFonts w:ascii="宋体" w:eastAsia="宋体" w:hAnsi="宋体" w:hint="eastAsia"/>
        </w:rPr>
        <w:t>。</w:t>
      </w:r>
    </w:p>
    <w:p w14:paraId="322EF08F" w14:textId="77777777" w:rsidR="004026D8" w:rsidRPr="00D7741E" w:rsidRDefault="004026D8" w:rsidP="00D7741E">
      <w:pPr>
        <w:spacing w:after="0" w:line="440" w:lineRule="exact"/>
        <w:ind w:firstLineChars="200" w:firstLine="420"/>
        <w:jc w:val="both"/>
        <w:rPr>
          <w:rFonts w:ascii="宋体" w:eastAsia="宋体" w:hAnsi="宋体"/>
          <w:sz w:val="21"/>
          <w:szCs w:val="21"/>
        </w:rPr>
      </w:pPr>
    </w:p>
    <w:sectPr w:rsidR="004026D8" w:rsidRPr="00D774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3B50" w14:textId="77777777" w:rsidR="00E41AFE" w:rsidRDefault="00E41AFE" w:rsidP="00D7741E">
      <w:pPr>
        <w:spacing w:after="0"/>
      </w:pPr>
      <w:r>
        <w:separator/>
      </w:r>
    </w:p>
  </w:endnote>
  <w:endnote w:type="continuationSeparator" w:id="0">
    <w:p w14:paraId="154D88D1" w14:textId="77777777" w:rsidR="00E41AFE" w:rsidRDefault="00E41AFE" w:rsidP="00D77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D773" w14:textId="77777777" w:rsidR="00E41AFE" w:rsidRDefault="00E41AFE" w:rsidP="00D7741E">
      <w:pPr>
        <w:spacing w:after="0"/>
      </w:pPr>
      <w:r>
        <w:separator/>
      </w:r>
    </w:p>
  </w:footnote>
  <w:footnote w:type="continuationSeparator" w:id="0">
    <w:p w14:paraId="740D813B" w14:textId="77777777" w:rsidR="00E41AFE" w:rsidRDefault="00E41AFE" w:rsidP="00D7741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DB"/>
    <w:rsid w:val="00003BDB"/>
    <w:rsid w:val="002E1B4D"/>
    <w:rsid w:val="00317B51"/>
    <w:rsid w:val="003A7F59"/>
    <w:rsid w:val="004026D8"/>
    <w:rsid w:val="004B4B45"/>
    <w:rsid w:val="00553E92"/>
    <w:rsid w:val="007666EF"/>
    <w:rsid w:val="009274A0"/>
    <w:rsid w:val="00BB58C5"/>
    <w:rsid w:val="00D11460"/>
    <w:rsid w:val="00D7741E"/>
    <w:rsid w:val="00DC0E73"/>
    <w:rsid w:val="00E41AFE"/>
    <w:rsid w:val="00F5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31CC"/>
  <w15:chartTrackingRefBased/>
  <w15:docId w15:val="{B205785A-BA29-4F5E-B42F-369EA326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41E"/>
    <w:pPr>
      <w:adjustRightInd w:val="0"/>
      <w:snapToGrid w:val="0"/>
      <w:spacing w:after="200"/>
    </w:pPr>
    <w:rPr>
      <w:rFonts w:ascii="Tahoma" w:eastAsia="微软雅黑" w:hAnsi="Tahoma"/>
      <w:kern w:val="0"/>
      <w:sz w:val="22"/>
    </w:rPr>
  </w:style>
  <w:style w:type="paragraph" w:styleId="1">
    <w:name w:val="heading 1"/>
    <w:basedOn w:val="a"/>
    <w:next w:val="a"/>
    <w:link w:val="10"/>
    <w:qFormat/>
    <w:rsid w:val="00D7741E"/>
    <w:pPr>
      <w:keepNext/>
      <w:keepLines/>
      <w:widowControl w:val="0"/>
      <w:adjustRightInd/>
      <w:snapToGrid/>
      <w:spacing w:afterLines="50" w:line="440" w:lineRule="exact"/>
      <w:jc w:val="center"/>
      <w:outlineLvl w:val="0"/>
    </w:pPr>
    <w:rPr>
      <w:rFonts w:ascii="Times New Roman" w:eastAsia="黑体" w:hAnsi="Times New Roman" w:cs="Times New Roman"/>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41E"/>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a4">
    <w:name w:val="页眉 字符"/>
    <w:basedOn w:val="a0"/>
    <w:link w:val="a3"/>
    <w:uiPriority w:val="99"/>
    <w:rsid w:val="00D7741E"/>
    <w:rPr>
      <w:sz w:val="18"/>
      <w:szCs w:val="18"/>
    </w:rPr>
  </w:style>
  <w:style w:type="paragraph" w:styleId="a5">
    <w:name w:val="footer"/>
    <w:basedOn w:val="a"/>
    <w:link w:val="a6"/>
    <w:uiPriority w:val="99"/>
    <w:unhideWhenUsed/>
    <w:rsid w:val="00D7741E"/>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a6">
    <w:name w:val="页脚 字符"/>
    <w:basedOn w:val="a0"/>
    <w:link w:val="a5"/>
    <w:uiPriority w:val="99"/>
    <w:rsid w:val="00D7741E"/>
    <w:rPr>
      <w:sz w:val="18"/>
      <w:szCs w:val="18"/>
    </w:rPr>
  </w:style>
  <w:style w:type="character" w:customStyle="1" w:styleId="10">
    <w:name w:val="标题 1 字符"/>
    <w:basedOn w:val="a0"/>
    <w:link w:val="1"/>
    <w:qFormat/>
    <w:rsid w:val="00D7741E"/>
    <w:rPr>
      <w:rFonts w:ascii="Times New Roman" w:eastAsia="黑体" w:hAnsi="Times New Roman" w:cs="Times New Roman"/>
      <w:bCs/>
      <w:kern w:val="44"/>
      <w:sz w:val="30"/>
      <w:szCs w:val="44"/>
    </w:rPr>
  </w:style>
  <w:style w:type="character" w:customStyle="1" w:styleId="bigtitle1">
    <w:name w:val="bigtitle1"/>
    <w:qFormat/>
    <w:rsid w:val="00D7741E"/>
    <w:rPr>
      <w:rFonts w:ascii="Times New Roman" w:eastAsia="宋体" w:hAnsi="Times New Roman" w:cs="Times New Roman"/>
      <w:color w:val="996699"/>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萍 王</cp:lastModifiedBy>
  <cp:revision>6</cp:revision>
  <dcterms:created xsi:type="dcterms:W3CDTF">2024-10-14T00:13:00Z</dcterms:created>
  <dcterms:modified xsi:type="dcterms:W3CDTF">2025-03-23T11:14:00Z</dcterms:modified>
</cp:coreProperties>
</file>